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ECB2E" w14:textId="00C7EF67" w:rsidR="0014344E" w:rsidRDefault="00BE31F3" w:rsidP="00366FAB">
      <w:pPr>
        <w:pStyle w:val="NoSpacing"/>
        <w:ind w:left="1440" w:hanging="1440"/>
        <w:rPr>
          <w:rFonts w:ascii="Times New Roman" w:hAnsi="Times New Roman" w:cs="Times New Roman"/>
        </w:rPr>
      </w:pPr>
      <w:r>
        <w:rPr>
          <w:rFonts w:ascii="Times New Roman" w:hAnsi="Times New Roman" w:cs="Times New Roman"/>
        </w:rPr>
        <w:t>Rule:</w:t>
      </w:r>
      <w:r>
        <w:rPr>
          <w:rFonts w:ascii="Times New Roman" w:hAnsi="Times New Roman" w:cs="Times New Roman"/>
        </w:rPr>
        <w:tab/>
        <w:t>681.53.</w:t>
      </w:r>
      <w:r w:rsidR="00366FAB" w:rsidRPr="00366FAB">
        <w:t xml:space="preserve"> </w:t>
      </w:r>
      <w:r w:rsidR="00366FAB" w:rsidRPr="00366FAB">
        <w:rPr>
          <w:rFonts w:ascii="Times New Roman" w:hAnsi="Times New Roman" w:cs="Times New Roman"/>
        </w:rPr>
        <w:t>Child Custody Evaluation, Adoption Evaluation, and Evaluations in Contested Adoptions</w:t>
      </w:r>
    </w:p>
    <w:p w14:paraId="019AE18E" w14:textId="77777777" w:rsidR="00BE31F3" w:rsidRDefault="00BE31F3" w:rsidP="00BE31F3">
      <w:pPr>
        <w:pStyle w:val="NoSpacing"/>
        <w:rPr>
          <w:rFonts w:ascii="Times New Roman" w:hAnsi="Times New Roman" w:cs="Times New Roman"/>
        </w:rPr>
      </w:pPr>
    </w:p>
    <w:p w14:paraId="7A9218CB" w14:textId="51B9A839" w:rsidR="00BE31F3" w:rsidRDefault="00BE31F3" w:rsidP="00BE31F3">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Amendments</w:t>
      </w:r>
    </w:p>
    <w:p w14:paraId="319D7344" w14:textId="77777777" w:rsidR="00BE31F3" w:rsidRDefault="00BE31F3" w:rsidP="00BE31F3">
      <w:pPr>
        <w:pStyle w:val="NoSpacing"/>
        <w:rPr>
          <w:rFonts w:ascii="Times New Roman" w:hAnsi="Times New Roman" w:cs="Times New Roman"/>
        </w:rPr>
      </w:pPr>
    </w:p>
    <w:p w14:paraId="5CF5B981" w14:textId="2B52A819" w:rsidR="00BE31F3" w:rsidRDefault="00BE31F3" w:rsidP="00CE149B">
      <w:pPr>
        <w:pStyle w:val="NoSpacing"/>
        <w:ind w:left="1440" w:hanging="1440"/>
        <w:rPr>
          <w:rFonts w:ascii="Times New Roman" w:hAnsi="Times New Roman" w:cs="Times New Roman"/>
        </w:rPr>
      </w:pPr>
      <w:r>
        <w:rPr>
          <w:rFonts w:ascii="Times New Roman" w:hAnsi="Times New Roman" w:cs="Times New Roman"/>
        </w:rPr>
        <w:t>Comment:</w:t>
      </w:r>
      <w:r w:rsidR="00CE149B">
        <w:rPr>
          <w:rFonts w:ascii="Times New Roman" w:hAnsi="Times New Roman" w:cs="Times New Roman"/>
        </w:rPr>
        <w:tab/>
        <w:t>The proposed amendments are made to conform the rule to the statutory changes made to Sections 107.104 and 107.112 of the Family Code by H.B. 2340 from the 89th Legislature, Regular Session (2025).</w:t>
      </w:r>
    </w:p>
    <w:p w14:paraId="34212606" w14:textId="77777777" w:rsidR="00BE31F3" w:rsidRDefault="00BE31F3" w:rsidP="00BE31F3">
      <w:pPr>
        <w:pStyle w:val="NoSpacing"/>
        <w:rPr>
          <w:rFonts w:ascii="Times New Roman" w:hAnsi="Times New Roman" w:cs="Times New Roman"/>
        </w:rPr>
      </w:pPr>
    </w:p>
    <w:p w14:paraId="23AAFF3D" w14:textId="524381D2" w:rsidR="00BE31F3" w:rsidRPr="00BE31F3" w:rsidRDefault="00BE31F3" w:rsidP="00BE31F3">
      <w:pPr>
        <w:pStyle w:val="NoSpacing"/>
        <w:ind w:left="1440" w:hanging="1440"/>
        <w:rPr>
          <w:rFonts w:ascii="Times New Roman" w:hAnsi="Times New Roman" w:cs="Times New Roman"/>
        </w:rPr>
      </w:pPr>
      <w:r>
        <w:rPr>
          <w:rFonts w:ascii="Times New Roman" w:hAnsi="Times New Roman" w:cs="Times New Roman"/>
        </w:rPr>
        <w:t>§681.53.</w:t>
      </w:r>
      <w:r>
        <w:rPr>
          <w:rFonts w:ascii="Times New Roman" w:hAnsi="Times New Roman" w:cs="Times New Roman"/>
        </w:rPr>
        <w:tab/>
      </w:r>
      <w:r w:rsidRPr="00BE31F3">
        <w:rPr>
          <w:rFonts w:ascii="Times New Roman" w:hAnsi="Times New Roman" w:cs="Times New Roman"/>
        </w:rPr>
        <w:t>Child Custody Evaluation, Adoption Evaluation, and Evaluations in Contested Adoptions</w:t>
      </w:r>
    </w:p>
    <w:p w14:paraId="3A1A0D91" w14:textId="720E7A2F" w:rsidR="00BE31F3" w:rsidRDefault="00BE31F3" w:rsidP="00BE31F3">
      <w:pPr>
        <w:pStyle w:val="NoSpacing"/>
        <w:rPr>
          <w:rFonts w:ascii="Times New Roman" w:hAnsi="Times New Roman" w:cs="Times New Roman"/>
        </w:rPr>
      </w:pPr>
    </w:p>
    <w:p w14:paraId="56B1D12F" w14:textId="3E62BCD1" w:rsidR="00BE31F3" w:rsidRPr="00BE31F3" w:rsidRDefault="00BE31F3" w:rsidP="00BE31F3">
      <w:pPr>
        <w:pStyle w:val="NoSpacing"/>
        <w:ind w:left="2160" w:hanging="720"/>
        <w:rPr>
          <w:rFonts w:ascii="Times New Roman" w:hAnsi="Times New Roman" w:cs="Times New Roman"/>
        </w:rPr>
      </w:pPr>
      <w:r w:rsidRPr="00BE31F3">
        <w:rPr>
          <w:rFonts w:ascii="Times New Roman" w:hAnsi="Times New Roman" w:cs="Times New Roman"/>
        </w:rPr>
        <w:t>(a</w:t>
      </w:r>
      <w:proofErr w:type="gramStart"/>
      <w:r w:rsidRPr="00BE31F3">
        <w:rPr>
          <w:rFonts w:ascii="Times New Roman" w:hAnsi="Times New Roman" w:cs="Times New Roman"/>
        </w:rPr>
        <w:t xml:space="preserve">) </w:t>
      </w:r>
      <w:r>
        <w:rPr>
          <w:rFonts w:ascii="Times New Roman" w:hAnsi="Times New Roman" w:cs="Times New Roman"/>
        </w:rPr>
        <w:tab/>
      </w:r>
      <w:r w:rsidRPr="00BE31F3">
        <w:rPr>
          <w:rFonts w:ascii="Times New Roman" w:hAnsi="Times New Roman" w:cs="Times New Roman"/>
        </w:rPr>
        <w:t>Licensees</w:t>
      </w:r>
      <w:proofErr w:type="gramEnd"/>
      <w:r w:rsidRPr="00BE31F3">
        <w:rPr>
          <w:rFonts w:ascii="Times New Roman" w:hAnsi="Times New Roman" w:cs="Times New Roman"/>
        </w:rPr>
        <w:t xml:space="preserve"> must comply with Texas Family Code, Chapter 107, Subchapters D, E, and F concerning Child Custody Evaluation, Adoption Evaluation, and Evaluations in Contested Adoptions.</w:t>
      </w:r>
    </w:p>
    <w:p w14:paraId="21CF7CA0" w14:textId="77777777" w:rsidR="00BE31F3" w:rsidRDefault="00BE31F3" w:rsidP="00BE31F3">
      <w:pPr>
        <w:pStyle w:val="NoSpacing"/>
        <w:rPr>
          <w:rFonts w:ascii="Times New Roman" w:hAnsi="Times New Roman" w:cs="Times New Roman"/>
        </w:rPr>
      </w:pPr>
    </w:p>
    <w:p w14:paraId="7EB2DBBA" w14:textId="6CF2828D" w:rsidR="00BE31F3" w:rsidRDefault="00BE31F3" w:rsidP="00BE31F3">
      <w:pPr>
        <w:pStyle w:val="NoSpacing"/>
        <w:ind w:left="2160" w:hanging="720"/>
        <w:rPr>
          <w:rFonts w:ascii="Times New Roman" w:hAnsi="Times New Roman" w:cs="Times New Roman"/>
        </w:rPr>
      </w:pPr>
      <w:r w:rsidRPr="00BE31F3">
        <w:rPr>
          <w:rFonts w:ascii="Times New Roman" w:hAnsi="Times New Roman" w:cs="Times New Roman"/>
        </w:rPr>
        <w:t>(b</w:t>
      </w:r>
      <w:proofErr w:type="gramStart"/>
      <w:r w:rsidRPr="00BE31F3">
        <w:rPr>
          <w:rFonts w:ascii="Times New Roman" w:hAnsi="Times New Roman" w:cs="Times New Roman"/>
        </w:rPr>
        <w:t xml:space="preserve">) </w:t>
      </w:r>
      <w:r>
        <w:rPr>
          <w:rFonts w:ascii="Times New Roman" w:hAnsi="Times New Roman" w:cs="Times New Roman"/>
        </w:rPr>
        <w:tab/>
      </w:r>
      <w:r w:rsidRPr="00BE31F3">
        <w:rPr>
          <w:rFonts w:ascii="Times New Roman" w:hAnsi="Times New Roman" w:cs="Times New Roman"/>
        </w:rPr>
        <w:t>A</w:t>
      </w:r>
      <w:proofErr w:type="gramEnd"/>
      <w:r w:rsidRPr="00BE31F3">
        <w:rPr>
          <w:rFonts w:ascii="Times New Roman" w:hAnsi="Times New Roman" w:cs="Times New Roman"/>
        </w:rPr>
        <w:t xml:space="preserve"> licensee who has completed a doctoral degree and at least 10 court-ordered child custody evaluations under the supervision of an individual qualified by Texas Family Code, Chapter 107 to perform child custody evaluations is qualified to conduct child custody evaluations under Texas Family Code, Chapter 107. All other </w:t>
      </w:r>
      <w:proofErr w:type="gramStart"/>
      <w:r w:rsidRPr="00BE31F3">
        <w:rPr>
          <w:rFonts w:ascii="Times New Roman" w:hAnsi="Times New Roman" w:cs="Times New Roman"/>
        </w:rPr>
        <w:t>licensees</w:t>
      </w:r>
      <w:proofErr w:type="gramEnd"/>
      <w:r w:rsidRPr="00BE31F3">
        <w:rPr>
          <w:rFonts w:ascii="Times New Roman" w:hAnsi="Times New Roman" w:cs="Times New Roman"/>
        </w:rPr>
        <w:t xml:space="preserve"> must comply with qualifications stipulated in Texas Family Code, Chapter 107.</w:t>
      </w:r>
    </w:p>
    <w:p w14:paraId="16539948" w14:textId="77777777" w:rsidR="00CE149B" w:rsidRDefault="00CE149B" w:rsidP="00BE31F3">
      <w:pPr>
        <w:pStyle w:val="NoSpacing"/>
        <w:ind w:left="2160" w:hanging="720"/>
        <w:rPr>
          <w:rFonts w:ascii="Times New Roman" w:hAnsi="Times New Roman" w:cs="Times New Roman"/>
        </w:rPr>
      </w:pPr>
    </w:p>
    <w:p w14:paraId="5C218E74" w14:textId="77777777" w:rsidR="00CE149B" w:rsidRPr="00592135" w:rsidRDefault="00CE149B" w:rsidP="00CE149B">
      <w:pPr>
        <w:pStyle w:val="NoSpacing"/>
        <w:ind w:left="2880" w:hanging="720"/>
        <w:rPr>
          <w:rFonts w:ascii="Times New Roman" w:hAnsi="Times New Roman" w:cs="Times New Roman"/>
          <w:u w:val="single"/>
        </w:rPr>
      </w:pPr>
      <w:r w:rsidRPr="00592135">
        <w:rPr>
          <w:rFonts w:ascii="Times New Roman" w:hAnsi="Times New Roman" w:cs="Times New Roman"/>
          <w:u w:val="single"/>
        </w:rPr>
        <w:t>(</w:t>
      </w:r>
      <w:proofErr w:type="spellStart"/>
      <w:r>
        <w:rPr>
          <w:rFonts w:ascii="Times New Roman" w:hAnsi="Times New Roman" w:cs="Times New Roman"/>
          <w:u w:val="single"/>
        </w:rPr>
        <w:t>i</w:t>
      </w:r>
      <w:proofErr w:type="spellEnd"/>
      <w:proofErr w:type="gramStart"/>
      <w:r w:rsidRPr="00592135">
        <w:rPr>
          <w:rFonts w:ascii="Times New Roman" w:hAnsi="Times New Roman" w:cs="Times New Roman"/>
          <w:u w:val="single"/>
        </w:rPr>
        <w:t xml:space="preserve">) </w:t>
      </w:r>
      <w:r w:rsidRPr="00592135">
        <w:rPr>
          <w:rFonts w:ascii="Times New Roman" w:hAnsi="Times New Roman" w:cs="Times New Roman"/>
          <w:u w:val="single"/>
        </w:rPr>
        <w:tab/>
        <w:t>In</w:t>
      </w:r>
      <w:proofErr w:type="gramEnd"/>
      <w:r w:rsidRPr="00592135">
        <w:rPr>
          <w:rFonts w:ascii="Times New Roman" w:hAnsi="Times New Roman" w:cs="Times New Roman"/>
          <w:u w:val="single"/>
        </w:rPr>
        <w:t xml:space="preserve"> addition to the minimum qualifications set forth by this rule, an individual must complete at least eight hours of family violence dynamics training provided by a family violence service provider to be qualified to conduct child custody evaluations.</w:t>
      </w:r>
    </w:p>
    <w:p w14:paraId="0E62DC8C" w14:textId="77777777" w:rsidR="00CE149B" w:rsidRDefault="00CE149B" w:rsidP="00CE149B">
      <w:pPr>
        <w:pStyle w:val="NoSpacing"/>
        <w:ind w:left="2880" w:hanging="720"/>
        <w:rPr>
          <w:rFonts w:ascii="Times New Roman" w:hAnsi="Times New Roman" w:cs="Times New Roman"/>
        </w:rPr>
      </w:pPr>
    </w:p>
    <w:p w14:paraId="574F1174" w14:textId="0CF46FA7" w:rsidR="00CE149B" w:rsidRPr="00CE149B" w:rsidRDefault="00CE149B" w:rsidP="00CE149B">
      <w:pPr>
        <w:pStyle w:val="NoSpacing"/>
        <w:ind w:left="2880" w:hanging="720"/>
        <w:rPr>
          <w:rFonts w:ascii="Times New Roman" w:hAnsi="Times New Roman" w:cs="Times New Roman"/>
          <w:u w:val="single"/>
        </w:rPr>
      </w:pPr>
      <w:r w:rsidRPr="00A43341">
        <w:rPr>
          <w:rFonts w:ascii="Times New Roman" w:hAnsi="Times New Roman" w:cs="Times New Roman"/>
          <w:u w:val="single"/>
        </w:rPr>
        <w:t>(</w:t>
      </w:r>
      <w:r>
        <w:rPr>
          <w:rFonts w:ascii="Times New Roman" w:hAnsi="Times New Roman" w:cs="Times New Roman"/>
          <w:u w:val="single"/>
        </w:rPr>
        <w:t>ii</w:t>
      </w:r>
      <w:r w:rsidRPr="00A43341">
        <w:rPr>
          <w:rFonts w:ascii="Times New Roman" w:hAnsi="Times New Roman" w:cs="Times New Roman"/>
          <w:u w:val="single"/>
        </w:rPr>
        <w:t>)</w:t>
      </w:r>
      <w:r w:rsidRPr="00A43341">
        <w:rPr>
          <w:rFonts w:ascii="Times New Roman" w:hAnsi="Times New Roman" w:cs="Times New Roman"/>
          <w:u w:val="single"/>
        </w:rPr>
        <w:tab/>
        <w:t xml:space="preserve">In addition to the qualifications prescribed by this </w:t>
      </w:r>
      <w:r>
        <w:rPr>
          <w:rFonts w:ascii="Times New Roman" w:hAnsi="Times New Roman" w:cs="Times New Roman"/>
          <w:u w:val="single"/>
        </w:rPr>
        <w:t>rule</w:t>
      </w:r>
      <w:r w:rsidRPr="00A43341">
        <w:rPr>
          <w:rFonts w:ascii="Times New Roman" w:hAnsi="Times New Roman" w:cs="Times New Roman"/>
          <w:u w:val="single"/>
        </w:rPr>
        <w:t>, to be qualified to conduct a child custody evaluation, an individual must complete, during the two-year period preceding the evaluation, at least three hours of initial or continuing training, as applicable, related to the care of a child with an intellectual disability or developmental disability, including education, therapy, preparation for independent living, or methods for addressing physical or mental health challenges.</w:t>
      </w:r>
    </w:p>
    <w:p w14:paraId="2BA9ABCE" w14:textId="77777777" w:rsidR="00BE31F3" w:rsidRDefault="00BE31F3" w:rsidP="00BE31F3">
      <w:pPr>
        <w:pStyle w:val="NoSpacing"/>
        <w:rPr>
          <w:rFonts w:ascii="Times New Roman" w:hAnsi="Times New Roman" w:cs="Times New Roman"/>
        </w:rPr>
      </w:pPr>
    </w:p>
    <w:p w14:paraId="2EA45EBD" w14:textId="2E875941" w:rsidR="00BE31F3" w:rsidRPr="00BE31F3" w:rsidRDefault="00BE31F3" w:rsidP="00BE31F3">
      <w:pPr>
        <w:pStyle w:val="NoSpacing"/>
        <w:ind w:left="2160" w:hanging="720"/>
        <w:rPr>
          <w:rFonts w:ascii="Times New Roman" w:hAnsi="Times New Roman" w:cs="Times New Roman"/>
        </w:rPr>
      </w:pPr>
      <w:r w:rsidRPr="00BE31F3">
        <w:rPr>
          <w:rFonts w:ascii="Times New Roman" w:hAnsi="Times New Roman" w:cs="Times New Roman"/>
        </w:rPr>
        <w:t>(c</w:t>
      </w:r>
      <w:proofErr w:type="gramStart"/>
      <w:r w:rsidRPr="00BE31F3">
        <w:rPr>
          <w:rFonts w:ascii="Times New Roman" w:hAnsi="Times New Roman" w:cs="Times New Roman"/>
        </w:rPr>
        <w:t xml:space="preserve">) </w:t>
      </w:r>
      <w:r>
        <w:rPr>
          <w:rFonts w:ascii="Times New Roman" w:hAnsi="Times New Roman" w:cs="Times New Roman"/>
        </w:rPr>
        <w:tab/>
      </w:r>
      <w:r w:rsidRPr="00BE31F3">
        <w:rPr>
          <w:rFonts w:ascii="Times New Roman" w:hAnsi="Times New Roman" w:cs="Times New Roman"/>
        </w:rPr>
        <w:t>Any</w:t>
      </w:r>
      <w:proofErr w:type="gramEnd"/>
      <w:r w:rsidRPr="00BE31F3">
        <w:rPr>
          <w:rFonts w:ascii="Times New Roman" w:hAnsi="Times New Roman" w:cs="Times New Roman"/>
        </w:rPr>
        <w:t xml:space="preserve"> complaint relating to the outcome of a child custody evaluation or adoption evaluation conducted by a licensee must be reported to the court that ordered the evaluation, see Council §884.3.</w:t>
      </w:r>
    </w:p>
    <w:p w14:paraId="12A49503" w14:textId="77777777" w:rsidR="00BE31F3" w:rsidRDefault="00BE31F3" w:rsidP="00BE31F3">
      <w:pPr>
        <w:pStyle w:val="NoSpacing"/>
        <w:rPr>
          <w:rFonts w:ascii="Times New Roman" w:hAnsi="Times New Roman" w:cs="Times New Roman"/>
        </w:rPr>
      </w:pPr>
    </w:p>
    <w:p w14:paraId="35177CB5" w14:textId="4443C377" w:rsidR="00BE31F3" w:rsidRDefault="00CE149B" w:rsidP="00CE149B">
      <w:pPr>
        <w:pStyle w:val="NoSpacing"/>
        <w:ind w:left="2160" w:hanging="720"/>
        <w:rPr>
          <w:rFonts w:ascii="Times New Roman" w:hAnsi="Times New Roman" w:cs="Times New Roman"/>
        </w:rPr>
      </w:pPr>
      <w:r w:rsidRPr="006818CA">
        <w:rPr>
          <w:rFonts w:ascii="Times New Roman" w:hAnsi="Times New Roman" w:cs="Times New Roman"/>
        </w:rPr>
        <w:t>(d</w:t>
      </w:r>
      <w:proofErr w:type="gramStart"/>
      <w:r w:rsidRPr="006818CA">
        <w:rPr>
          <w:rFonts w:ascii="Times New Roman" w:hAnsi="Times New Roman" w:cs="Times New Roman"/>
        </w:rPr>
        <w:t xml:space="preserve">) </w:t>
      </w:r>
      <w:r>
        <w:rPr>
          <w:rFonts w:ascii="Times New Roman" w:hAnsi="Times New Roman" w:cs="Times New Roman"/>
        </w:rPr>
        <w:tab/>
      </w:r>
      <w:r w:rsidRPr="006818CA">
        <w:rPr>
          <w:rFonts w:ascii="Times New Roman" w:hAnsi="Times New Roman" w:cs="Times New Roman"/>
        </w:rPr>
        <w:t>Disclosure</w:t>
      </w:r>
      <w:proofErr w:type="gramEnd"/>
      <w:r w:rsidRPr="006818CA">
        <w:rPr>
          <w:rFonts w:ascii="Times New Roman" w:hAnsi="Times New Roman" w:cs="Times New Roman"/>
        </w:rPr>
        <w:t xml:space="preserve"> of confidential information in violation of Texas Family Code</w:t>
      </w:r>
      <w:r w:rsidRPr="00BA5204">
        <w:rPr>
          <w:rFonts w:ascii="Times New Roman" w:hAnsi="Times New Roman" w:cs="Times New Roman"/>
          <w:strike/>
        </w:rPr>
        <w:t>,</w:t>
      </w:r>
      <w:r w:rsidRPr="006818CA">
        <w:rPr>
          <w:rFonts w:ascii="Times New Roman" w:hAnsi="Times New Roman" w:cs="Times New Roman"/>
        </w:rPr>
        <w:t xml:space="preserve"> §107.111</w:t>
      </w:r>
      <w:r>
        <w:rPr>
          <w:rFonts w:ascii="Times New Roman" w:hAnsi="Times New Roman" w:cs="Times New Roman"/>
          <w:u w:val="single"/>
        </w:rPr>
        <w:t xml:space="preserve">, </w:t>
      </w:r>
      <w:r w:rsidR="00827DA1">
        <w:rPr>
          <w:rFonts w:ascii="Times New Roman" w:hAnsi="Times New Roman" w:cs="Times New Roman"/>
          <w:u w:val="single"/>
        </w:rPr>
        <w:t>§</w:t>
      </w:r>
      <w:r>
        <w:rPr>
          <w:rFonts w:ascii="Times New Roman" w:hAnsi="Times New Roman" w:cs="Times New Roman"/>
          <w:u w:val="single"/>
        </w:rPr>
        <w:t>107.1111,</w:t>
      </w:r>
      <w:r w:rsidRPr="006818CA">
        <w:rPr>
          <w:rFonts w:ascii="Times New Roman" w:hAnsi="Times New Roman" w:cs="Times New Roman"/>
        </w:rPr>
        <w:t xml:space="preserve"> or </w:t>
      </w:r>
      <w:r w:rsidRPr="00827DA1">
        <w:rPr>
          <w:rFonts w:ascii="Times New Roman" w:hAnsi="Times New Roman" w:cs="Times New Roman"/>
        </w:rPr>
        <w:t>§</w:t>
      </w:r>
      <w:r w:rsidRPr="006818CA">
        <w:rPr>
          <w:rFonts w:ascii="Times New Roman" w:hAnsi="Times New Roman" w:cs="Times New Roman"/>
        </w:rPr>
        <w:t>107.163</w:t>
      </w:r>
      <w:r w:rsidRPr="00BA5204">
        <w:rPr>
          <w:rFonts w:ascii="Times New Roman" w:hAnsi="Times New Roman" w:cs="Times New Roman"/>
          <w:u w:val="single"/>
        </w:rPr>
        <w:t>, or failure to redact any social security numbers or child’s birth date from record</w:t>
      </w:r>
      <w:r w:rsidRPr="00870E22">
        <w:rPr>
          <w:rFonts w:ascii="Times New Roman" w:hAnsi="Times New Roman" w:cs="Times New Roman"/>
          <w:u w:val="single"/>
        </w:rPr>
        <w:t>s subject to disclosure under §107.112 before making the records available</w:t>
      </w:r>
      <w:r w:rsidRPr="00BA5204">
        <w:rPr>
          <w:rFonts w:ascii="Times New Roman" w:hAnsi="Times New Roman" w:cs="Times New Roman"/>
          <w:u w:val="single"/>
        </w:rPr>
        <w:t>,</w:t>
      </w:r>
      <w:r w:rsidRPr="006818CA">
        <w:rPr>
          <w:rFonts w:ascii="Times New Roman" w:hAnsi="Times New Roman" w:cs="Times New Roman"/>
        </w:rPr>
        <w:t xml:space="preserve"> is grounds for disciplinary action, up to and including revocation of license, by the Council.</w:t>
      </w:r>
    </w:p>
    <w:p w14:paraId="1060AD3D" w14:textId="77777777" w:rsidR="00CE149B" w:rsidRDefault="00CE149B" w:rsidP="00CE149B">
      <w:pPr>
        <w:pStyle w:val="NoSpacing"/>
        <w:ind w:left="2160" w:hanging="720"/>
        <w:rPr>
          <w:rFonts w:ascii="Times New Roman" w:hAnsi="Times New Roman" w:cs="Times New Roman"/>
        </w:rPr>
      </w:pPr>
    </w:p>
    <w:p w14:paraId="2F980F9B" w14:textId="25F98F5F" w:rsidR="00BE31F3" w:rsidRPr="00BE31F3" w:rsidRDefault="00BE31F3" w:rsidP="00BE31F3">
      <w:pPr>
        <w:pStyle w:val="NoSpacing"/>
        <w:ind w:left="2160" w:hanging="720"/>
        <w:rPr>
          <w:rFonts w:ascii="Times New Roman" w:hAnsi="Times New Roman" w:cs="Times New Roman"/>
        </w:rPr>
      </w:pPr>
      <w:r w:rsidRPr="00BE31F3">
        <w:rPr>
          <w:rFonts w:ascii="Times New Roman" w:hAnsi="Times New Roman" w:cs="Times New Roman"/>
        </w:rPr>
        <w:t>(e</w:t>
      </w:r>
      <w:proofErr w:type="gramStart"/>
      <w:r w:rsidRPr="00BE31F3">
        <w:rPr>
          <w:rFonts w:ascii="Times New Roman" w:hAnsi="Times New Roman" w:cs="Times New Roman"/>
        </w:rPr>
        <w:t xml:space="preserve">) </w:t>
      </w:r>
      <w:r>
        <w:rPr>
          <w:rFonts w:ascii="Times New Roman" w:hAnsi="Times New Roman" w:cs="Times New Roman"/>
        </w:rPr>
        <w:tab/>
      </w:r>
      <w:r w:rsidRPr="00BE31F3">
        <w:rPr>
          <w:rFonts w:ascii="Times New Roman" w:hAnsi="Times New Roman" w:cs="Times New Roman"/>
        </w:rPr>
        <w:t>A</w:t>
      </w:r>
      <w:proofErr w:type="gramEnd"/>
      <w:r w:rsidRPr="00BE31F3">
        <w:rPr>
          <w:rFonts w:ascii="Times New Roman" w:hAnsi="Times New Roman" w:cs="Times New Roman"/>
        </w:rPr>
        <w:t xml:space="preserve"> licensee who provides services concerning a matter which the licensee knows or should know will be utilized in a legal proceeding, such as a divorce, child custody determination, disability claim, or criminal prosecution, must comply with all applicable Council rules regardless of whether the licensee is acting as a factual witness or an expert.</w:t>
      </w:r>
    </w:p>
    <w:p w14:paraId="70CC7333" w14:textId="77777777" w:rsidR="00BE31F3" w:rsidRDefault="00BE31F3" w:rsidP="00BE31F3">
      <w:pPr>
        <w:pStyle w:val="NoSpacing"/>
        <w:rPr>
          <w:rFonts w:ascii="Times New Roman" w:hAnsi="Times New Roman" w:cs="Times New Roman"/>
        </w:rPr>
      </w:pPr>
    </w:p>
    <w:p w14:paraId="779B73F7" w14:textId="71FDEAA1" w:rsidR="00BE31F3" w:rsidRPr="00BE31F3" w:rsidRDefault="00BE31F3" w:rsidP="00BE31F3">
      <w:pPr>
        <w:pStyle w:val="NoSpacing"/>
        <w:ind w:left="2160" w:hanging="720"/>
        <w:rPr>
          <w:rFonts w:ascii="Times New Roman" w:hAnsi="Times New Roman" w:cs="Times New Roman"/>
        </w:rPr>
      </w:pPr>
      <w:r w:rsidRPr="00BE31F3">
        <w:rPr>
          <w:rFonts w:ascii="Times New Roman" w:hAnsi="Times New Roman" w:cs="Times New Roman"/>
        </w:rPr>
        <w:t>(f</w:t>
      </w:r>
      <w:proofErr w:type="gramStart"/>
      <w:r w:rsidRPr="00BE31F3">
        <w:rPr>
          <w:rFonts w:ascii="Times New Roman" w:hAnsi="Times New Roman" w:cs="Times New Roman"/>
        </w:rPr>
        <w:t xml:space="preserve">) </w:t>
      </w:r>
      <w:r>
        <w:rPr>
          <w:rFonts w:ascii="Times New Roman" w:hAnsi="Times New Roman" w:cs="Times New Roman"/>
        </w:rPr>
        <w:tab/>
      </w:r>
      <w:r w:rsidRPr="00BE31F3">
        <w:rPr>
          <w:rFonts w:ascii="Times New Roman" w:hAnsi="Times New Roman" w:cs="Times New Roman"/>
        </w:rPr>
        <w:t>A</w:t>
      </w:r>
      <w:proofErr w:type="gramEnd"/>
      <w:r w:rsidRPr="00BE31F3">
        <w:rPr>
          <w:rFonts w:ascii="Times New Roman" w:hAnsi="Times New Roman" w:cs="Times New Roman"/>
        </w:rPr>
        <w:t xml:space="preserve"> licensee may not provide therapy and any other type of service, including but not limited to a child custody evaluation or parenting facilitation, in the same case, whether such services are delivered sequentially or simultaneously.</w:t>
      </w:r>
    </w:p>
    <w:p w14:paraId="4ED5890B" w14:textId="77777777" w:rsidR="00BE31F3" w:rsidRDefault="00BE31F3" w:rsidP="00BE31F3">
      <w:pPr>
        <w:pStyle w:val="NoSpacing"/>
        <w:rPr>
          <w:rFonts w:ascii="Times New Roman" w:hAnsi="Times New Roman" w:cs="Times New Roman"/>
        </w:rPr>
      </w:pPr>
    </w:p>
    <w:p w14:paraId="21BCAF96" w14:textId="351F0864" w:rsidR="00BE31F3" w:rsidRDefault="00BE31F3" w:rsidP="00BE31F3">
      <w:pPr>
        <w:pStyle w:val="NoSpacing"/>
        <w:ind w:left="2160" w:hanging="720"/>
        <w:rPr>
          <w:rFonts w:ascii="Times New Roman" w:hAnsi="Times New Roman" w:cs="Times New Roman"/>
        </w:rPr>
      </w:pPr>
      <w:r w:rsidRPr="00BE31F3">
        <w:rPr>
          <w:rFonts w:ascii="Times New Roman" w:hAnsi="Times New Roman" w:cs="Times New Roman"/>
        </w:rPr>
        <w:t xml:space="preserve">(g) </w:t>
      </w:r>
      <w:r>
        <w:rPr>
          <w:rFonts w:ascii="Times New Roman" w:hAnsi="Times New Roman" w:cs="Times New Roman"/>
        </w:rPr>
        <w:tab/>
      </w:r>
      <w:r w:rsidRPr="00BE31F3">
        <w:rPr>
          <w:rFonts w:ascii="Times New Roman" w:hAnsi="Times New Roman" w:cs="Times New Roman"/>
        </w:rPr>
        <w:t>Licensees may not offer an expert opinion or recommendation relating to the conservatorship of or possession of or access to a child unless the licensee has conducted a child custody evaluation relating to the child under Texas Family Code, Subchapter D, Chapter 107.</w:t>
      </w:r>
    </w:p>
    <w:p w14:paraId="5B8B3B38" w14:textId="77777777" w:rsidR="00BE31F3" w:rsidRDefault="00BE31F3" w:rsidP="00BE31F3">
      <w:pPr>
        <w:pStyle w:val="NoSpacing"/>
        <w:rPr>
          <w:rFonts w:ascii="Times New Roman" w:hAnsi="Times New Roman" w:cs="Times New Roman"/>
        </w:rPr>
      </w:pPr>
    </w:p>
    <w:p w14:paraId="5EA8D3D9" w14:textId="14213B35" w:rsidR="00BE31F3" w:rsidRPr="00BE31F3" w:rsidRDefault="00BE31F3" w:rsidP="00BE31F3">
      <w:pPr>
        <w:pStyle w:val="NoSpacing"/>
        <w:ind w:left="2160" w:hanging="720"/>
        <w:rPr>
          <w:rFonts w:ascii="Times New Roman" w:hAnsi="Times New Roman" w:cs="Times New Roman"/>
        </w:rPr>
      </w:pPr>
      <w:r w:rsidRPr="00BE31F3">
        <w:rPr>
          <w:rFonts w:ascii="Times New Roman" w:hAnsi="Times New Roman" w:cs="Times New Roman"/>
        </w:rPr>
        <w:t>(h</w:t>
      </w:r>
      <w:proofErr w:type="gramStart"/>
      <w:r w:rsidRPr="00BE31F3">
        <w:rPr>
          <w:rFonts w:ascii="Times New Roman" w:hAnsi="Times New Roman" w:cs="Times New Roman"/>
        </w:rPr>
        <w:t xml:space="preserve">) </w:t>
      </w:r>
      <w:r>
        <w:rPr>
          <w:rFonts w:ascii="Times New Roman" w:hAnsi="Times New Roman" w:cs="Times New Roman"/>
        </w:rPr>
        <w:tab/>
      </w:r>
      <w:r w:rsidR="00D73C90">
        <w:rPr>
          <w:rFonts w:ascii="Times New Roman" w:hAnsi="Times New Roman" w:cs="Times New Roman"/>
          <w:u w:val="single"/>
        </w:rPr>
        <w:t>P</w:t>
      </w:r>
      <w:r w:rsidR="00D73C90" w:rsidRPr="00DF3A4D">
        <w:rPr>
          <w:rFonts w:ascii="Times New Roman" w:hAnsi="Times New Roman" w:cs="Times New Roman"/>
          <w:u w:val="single"/>
        </w:rPr>
        <w:t>rior</w:t>
      </w:r>
      <w:proofErr w:type="gramEnd"/>
      <w:r w:rsidR="00D73C90" w:rsidRPr="00DF3A4D">
        <w:rPr>
          <w:rFonts w:ascii="Times New Roman" w:hAnsi="Times New Roman" w:cs="Times New Roman"/>
          <w:u w:val="single"/>
        </w:rPr>
        <w:t xml:space="preserve"> to beginning</w:t>
      </w:r>
      <w:r w:rsidR="00D73C90" w:rsidRPr="006818CA">
        <w:rPr>
          <w:rFonts w:ascii="Times New Roman" w:hAnsi="Times New Roman" w:cs="Times New Roman"/>
        </w:rPr>
        <w:t xml:space="preserve"> </w:t>
      </w:r>
      <w:r w:rsidRPr="00D73C90">
        <w:rPr>
          <w:rFonts w:ascii="Times New Roman" w:hAnsi="Times New Roman" w:cs="Times New Roman"/>
          <w:strike/>
        </w:rPr>
        <w:t>Licensees providing</w:t>
      </w:r>
      <w:r w:rsidRPr="00BE31F3">
        <w:rPr>
          <w:rFonts w:ascii="Times New Roman" w:hAnsi="Times New Roman" w:cs="Times New Roman"/>
        </w:rPr>
        <w:t xml:space="preserve"> child custody evaluations or adoption evaluations</w:t>
      </w:r>
      <w:r w:rsidR="00D73C90" w:rsidRPr="00DF3A4D">
        <w:rPr>
          <w:rFonts w:ascii="Times New Roman" w:hAnsi="Times New Roman" w:cs="Times New Roman"/>
          <w:u w:val="single"/>
        </w:rPr>
        <w:t>, l</w:t>
      </w:r>
      <w:r w:rsidR="00D73C90">
        <w:rPr>
          <w:rFonts w:ascii="Times New Roman" w:hAnsi="Times New Roman" w:cs="Times New Roman"/>
          <w:u w:val="single"/>
        </w:rPr>
        <w:t>icensees</w:t>
      </w:r>
      <w:r w:rsidRPr="00BE31F3">
        <w:rPr>
          <w:rFonts w:ascii="Times New Roman" w:hAnsi="Times New Roman" w:cs="Times New Roman"/>
        </w:rPr>
        <w:t xml:space="preserve"> must</w:t>
      </w:r>
      <w:r w:rsidRPr="00D73C90">
        <w:rPr>
          <w:rFonts w:ascii="Times New Roman" w:hAnsi="Times New Roman" w:cs="Times New Roman"/>
          <w:strike/>
        </w:rPr>
        <w:t>, prior to beginning the evaluation</w:t>
      </w:r>
      <w:proofErr w:type="gramStart"/>
      <w:r w:rsidRPr="00D73C90">
        <w:rPr>
          <w:rFonts w:ascii="Times New Roman" w:hAnsi="Times New Roman" w:cs="Times New Roman"/>
          <w:strike/>
        </w:rPr>
        <w:t>, in writing</w:t>
      </w:r>
      <w:proofErr w:type="gramEnd"/>
      <w:r w:rsidRPr="00BE31F3">
        <w:rPr>
          <w:rFonts w:ascii="Times New Roman" w:hAnsi="Times New Roman" w:cs="Times New Roman"/>
        </w:rPr>
        <w:t xml:space="preserve"> inform the parties</w:t>
      </w:r>
      <w:r w:rsidR="00D73C90" w:rsidRPr="00D73C90">
        <w:rPr>
          <w:rFonts w:ascii="Times New Roman" w:hAnsi="Times New Roman" w:cs="Times New Roman"/>
          <w:u w:val="single"/>
        </w:rPr>
        <w:t xml:space="preserve"> </w:t>
      </w:r>
      <w:r w:rsidR="00D73C90">
        <w:rPr>
          <w:rFonts w:ascii="Times New Roman" w:hAnsi="Times New Roman" w:cs="Times New Roman"/>
          <w:u w:val="single"/>
        </w:rPr>
        <w:t>in writing</w:t>
      </w:r>
      <w:r w:rsidRPr="00BE31F3">
        <w:rPr>
          <w:rFonts w:ascii="Times New Roman" w:hAnsi="Times New Roman" w:cs="Times New Roman"/>
        </w:rPr>
        <w:t xml:space="preserve"> of:</w:t>
      </w:r>
    </w:p>
    <w:p w14:paraId="4C270FFC" w14:textId="77777777" w:rsidR="00BE31F3" w:rsidRDefault="00BE31F3" w:rsidP="00BE31F3">
      <w:pPr>
        <w:pStyle w:val="NoSpacing"/>
        <w:rPr>
          <w:rFonts w:ascii="Times New Roman" w:hAnsi="Times New Roman" w:cs="Times New Roman"/>
        </w:rPr>
      </w:pPr>
    </w:p>
    <w:p w14:paraId="0DD41B2E" w14:textId="2C67473A" w:rsidR="00BE31F3" w:rsidRPr="00BE31F3" w:rsidRDefault="00BE31F3" w:rsidP="00BE31F3">
      <w:pPr>
        <w:pStyle w:val="NoSpacing"/>
        <w:ind w:left="1440" w:firstLine="720"/>
        <w:rPr>
          <w:rFonts w:ascii="Times New Roman" w:hAnsi="Times New Roman" w:cs="Times New Roman"/>
        </w:rPr>
      </w:pPr>
      <w:r w:rsidRPr="00BE31F3">
        <w:rPr>
          <w:rFonts w:ascii="Times New Roman" w:hAnsi="Times New Roman" w:cs="Times New Roman"/>
        </w:rPr>
        <w:t>(1</w:t>
      </w:r>
      <w:proofErr w:type="gramStart"/>
      <w:r w:rsidRPr="00BE31F3">
        <w:rPr>
          <w:rFonts w:ascii="Times New Roman" w:hAnsi="Times New Roman" w:cs="Times New Roman"/>
        </w:rPr>
        <w:t xml:space="preserve">) </w:t>
      </w:r>
      <w:r>
        <w:rPr>
          <w:rFonts w:ascii="Times New Roman" w:hAnsi="Times New Roman" w:cs="Times New Roman"/>
        </w:rPr>
        <w:tab/>
      </w:r>
      <w:r w:rsidRPr="00BE31F3">
        <w:rPr>
          <w:rFonts w:ascii="Times New Roman" w:hAnsi="Times New Roman" w:cs="Times New Roman"/>
        </w:rPr>
        <w:t>The</w:t>
      </w:r>
      <w:proofErr w:type="gramEnd"/>
      <w:r w:rsidRPr="00BE31F3">
        <w:rPr>
          <w:rFonts w:ascii="Times New Roman" w:hAnsi="Times New Roman" w:cs="Times New Roman"/>
        </w:rPr>
        <w:t xml:space="preserve"> limitations on confidentiality in the evaluation process; and</w:t>
      </w:r>
    </w:p>
    <w:p w14:paraId="4F5CD0BA" w14:textId="77777777" w:rsidR="00BE31F3" w:rsidRDefault="00BE31F3" w:rsidP="00BE31F3">
      <w:pPr>
        <w:pStyle w:val="NoSpacing"/>
        <w:rPr>
          <w:rFonts w:ascii="Times New Roman" w:hAnsi="Times New Roman" w:cs="Times New Roman"/>
        </w:rPr>
      </w:pPr>
    </w:p>
    <w:p w14:paraId="08D01E33" w14:textId="77777777" w:rsidR="00BE31F3" w:rsidRDefault="00BE31F3" w:rsidP="00BE31F3">
      <w:pPr>
        <w:pStyle w:val="NoSpacing"/>
        <w:rPr>
          <w:rFonts w:ascii="Times New Roman" w:hAnsi="Times New Roman" w:cs="Times New Roman"/>
        </w:rPr>
      </w:pPr>
    </w:p>
    <w:p w14:paraId="1D23640B" w14:textId="35CDA4B0" w:rsidR="00BE31F3" w:rsidRPr="00BE31F3" w:rsidRDefault="00BE31F3" w:rsidP="00BE31F3">
      <w:pPr>
        <w:pStyle w:val="NoSpacing"/>
        <w:ind w:left="2880" w:hanging="720"/>
        <w:rPr>
          <w:rFonts w:ascii="Times New Roman" w:hAnsi="Times New Roman" w:cs="Times New Roman"/>
        </w:rPr>
      </w:pPr>
      <w:r w:rsidRPr="00BE31F3">
        <w:rPr>
          <w:rFonts w:ascii="Times New Roman" w:hAnsi="Times New Roman" w:cs="Times New Roman"/>
        </w:rPr>
        <w:t>(2</w:t>
      </w:r>
      <w:proofErr w:type="gramStart"/>
      <w:r w:rsidRPr="00BE31F3">
        <w:rPr>
          <w:rFonts w:ascii="Times New Roman" w:hAnsi="Times New Roman" w:cs="Times New Roman"/>
        </w:rPr>
        <w:t xml:space="preserve">) </w:t>
      </w:r>
      <w:r>
        <w:rPr>
          <w:rFonts w:ascii="Times New Roman" w:hAnsi="Times New Roman" w:cs="Times New Roman"/>
        </w:rPr>
        <w:tab/>
      </w:r>
      <w:r w:rsidRPr="00BE31F3">
        <w:rPr>
          <w:rFonts w:ascii="Times New Roman" w:hAnsi="Times New Roman" w:cs="Times New Roman"/>
        </w:rPr>
        <w:t>The</w:t>
      </w:r>
      <w:proofErr w:type="gramEnd"/>
      <w:r w:rsidRPr="00BE31F3">
        <w:rPr>
          <w:rFonts w:ascii="Times New Roman" w:hAnsi="Times New Roman" w:cs="Times New Roman"/>
        </w:rPr>
        <w:t xml:space="preserve"> basis of fees and costs and the method of payment, including any fees associated with postponement, cancelation and/or nonappearance, and the parties' pro rata share of the fees and costs as determined by the court order or written agreement of the parties.</w:t>
      </w:r>
    </w:p>
    <w:p w14:paraId="6C9820CE" w14:textId="77777777" w:rsidR="00BE31F3" w:rsidRDefault="00BE31F3" w:rsidP="00BE31F3">
      <w:pPr>
        <w:pStyle w:val="NoSpacing"/>
        <w:rPr>
          <w:rFonts w:ascii="Times New Roman" w:hAnsi="Times New Roman" w:cs="Times New Roman"/>
        </w:rPr>
      </w:pPr>
    </w:p>
    <w:p w14:paraId="71C1B38A" w14:textId="112439E4" w:rsidR="00BE31F3" w:rsidRPr="00BE31F3" w:rsidRDefault="00BE31F3" w:rsidP="00BE31F3">
      <w:pPr>
        <w:pStyle w:val="NoSpacing"/>
        <w:ind w:left="2160" w:hanging="720"/>
        <w:rPr>
          <w:rFonts w:ascii="Times New Roman" w:hAnsi="Times New Roman" w:cs="Times New Roman"/>
        </w:rPr>
      </w:pPr>
      <w:r w:rsidRPr="00BE31F3">
        <w:rPr>
          <w:rFonts w:ascii="Times New Roman" w:hAnsi="Times New Roman" w:cs="Times New Roman"/>
        </w:rPr>
        <w:t>(</w:t>
      </w:r>
      <w:proofErr w:type="spellStart"/>
      <w:r w:rsidRPr="00BE31F3">
        <w:rPr>
          <w:rFonts w:ascii="Times New Roman" w:hAnsi="Times New Roman" w:cs="Times New Roman"/>
        </w:rPr>
        <w:t>i</w:t>
      </w:r>
      <w:proofErr w:type="spellEnd"/>
      <w:proofErr w:type="gramStart"/>
      <w:r w:rsidRPr="00BE31F3">
        <w:rPr>
          <w:rFonts w:ascii="Times New Roman" w:hAnsi="Times New Roman" w:cs="Times New Roman"/>
        </w:rPr>
        <w:t xml:space="preserve">) </w:t>
      </w:r>
      <w:r>
        <w:rPr>
          <w:rFonts w:ascii="Times New Roman" w:hAnsi="Times New Roman" w:cs="Times New Roman"/>
        </w:rPr>
        <w:tab/>
      </w:r>
      <w:r w:rsidRPr="00BE31F3">
        <w:rPr>
          <w:rFonts w:ascii="Times New Roman" w:hAnsi="Times New Roman" w:cs="Times New Roman"/>
        </w:rPr>
        <w:t>A</w:t>
      </w:r>
      <w:proofErr w:type="gramEnd"/>
      <w:r w:rsidRPr="00BE31F3">
        <w:rPr>
          <w:rFonts w:ascii="Times New Roman" w:hAnsi="Times New Roman" w:cs="Times New Roman"/>
        </w:rPr>
        <w:t xml:space="preserve"> Licensed Professional Counselor Associate (LPC Associate) must not conduct child custody evaluations or adoption evaluations unless qualified by another professional license to provide such services.</w:t>
      </w:r>
    </w:p>
    <w:p w14:paraId="6F541C7F" w14:textId="77777777" w:rsidR="00BE31F3" w:rsidRPr="00BE31F3" w:rsidRDefault="00BE31F3" w:rsidP="00BE31F3">
      <w:pPr>
        <w:pStyle w:val="NoSpacing"/>
        <w:rPr>
          <w:rFonts w:ascii="Times New Roman" w:hAnsi="Times New Roman" w:cs="Times New Roman"/>
        </w:rPr>
      </w:pPr>
    </w:p>
    <w:sectPr w:rsidR="00BE31F3" w:rsidRPr="00BE3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1F3"/>
    <w:rsid w:val="0014344E"/>
    <w:rsid w:val="00366FAB"/>
    <w:rsid w:val="00373C0F"/>
    <w:rsid w:val="006F2E92"/>
    <w:rsid w:val="00755E26"/>
    <w:rsid w:val="00827DA1"/>
    <w:rsid w:val="008571B2"/>
    <w:rsid w:val="009F6E7F"/>
    <w:rsid w:val="00AD48CB"/>
    <w:rsid w:val="00BE31F3"/>
    <w:rsid w:val="00CE149B"/>
    <w:rsid w:val="00D73C90"/>
    <w:rsid w:val="00E47D10"/>
    <w:rsid w:val="00E93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BACA9"/>
  <w15:chartTrackingRefBased/>
  <w15:docId w15:val="{986BCBFA-C725-4E51-ACA3-33AFAD6CF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31F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31F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31F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31F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31F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31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31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31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31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31F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31F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31F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31F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31F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31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31F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31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31F3"/>
    <w:rPr>
      <w:rFonts w:eastAsiaTheme="majorEastAsia" w:cstheme="majorBidi"/>
      <w:color w:val="272727" w:themeColor="text1" w:themeTint="D8"/>
    </w:rPr>
  </w:style>
  <w:style w:type="paragraph" w:styleId="Title">
    <w:name w:val="Title"/>
    <w:basedOn w:val="Normal"/>
    <w:next w:val="Normal"/>
    <w:link w:val="TitleChar"/>
    <w:uiPriority w:val="10"/>
    <w:qFormat/>
    <w:rsid w:val="00BE31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31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31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31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31F3"/>
    <w:pPr>
      <w:spacing w:before="160"/>
      <w:jc w:val="center"/>
    </w:pPr>
    <w:rPr>
      <w:i/>
      <w:iCs/>
      <w:color w:val="404040" w:themeColor="text1" w:themeTint="BF"/>
    </w:rPr>
  </w:style>
  <w:style w:type="character" w:customStyle="1" w:styleId="QuoteChar">
    <w:name w:val="Quote Char"/>
    <w:basedOn w:val="DefaultParagraphFont"/>
    <w:link w:val="Quote"/>
    <w:uiPriority w:val="29"/>
    <w:rsid w:val="00BE31F3"/>
    <w:rPr>
      <w:i/>
      <w:iCs/>
      <w:color w:val="404040" w:themeColor="text1" w:themeTint="BF"/>
    </w:rPr>
  </w:style>
  <w:style w:type="paragraph" w:styleId="ListParagraph">
    <w:name w:val="List Paragraph"/>
    <w:basedOn w:val="Normal"/>
    <w:uiPriority w:val="34"/>
    <w:qFormat/>
    <w:rsid w:val="00BE31F3"/>
    <w:pPr>
      <w:ind w:left="720"/>
      <w:contextualSpacing/>
    </w:pPr>
  </w:style>
  <w:style w:type="character" w:styleId="IntenseEmphasis">
    <w:name w:val="Intense Emphasis"/>
    <w:basedOn w:val="DefaultParagraphFont"/>
    <w:uiPriority w:val="21"/>
    <w:qFormat/>
    <w:rsid w:val="00BE31F3"/>
    <w:rPr>
      <w:i/>
      <w:iCs/>
      <w:color w:val="0F4761" w:themeColor="accent1" w:themeShade="BF"/>
    </w:rPr>
  </w:style>
  <w:style w:type="paragraph" w:styleId="IntenseQuote">
    <w:name w:val="Intense Quote"/>
    <w:basedOn w:val="Normal"/>
    <w:next w:val="Normal"/>
    <w:link w:val="IntenseQuoteChar"/>
    <w:uiPriority w:val="30"/>
    <w:qFormat/>
    <w:rsid w:val="00BE31F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31F3"/>
    <w:rPr>
      <w:i/>
      <w:iCs/>
      <w:color w:val="0F4761" w:themeColor="accent1" w:themeShade="BF"/>
    </w:rPr>
  </w:style>
  <w:style w:type="character" w:styleId="IntenseReference">
    <w:name w:val="Intense Reference"/>
    <w:basedOn w:val="DefaultParagraphFont"/>
    <w:uiPriority w:val="32"/>
    <w:qFormat/>
    <w:rsid w:val="00BE31F3"/>
    <w:rPr>
      <w:b/>
      <w:bCs/>
      <w:smallCaps/>
      <w:color w:val="0F4761" w:themeColor="accent1" w:themeShade="BF"/>
      <w:spacing w:val="5"/>
    </w:rPr>
  </w:style>
  <w:style w:type="paragraph" w:styleId="NoSpacing">
    <w:name w:val="No Spacing"/>
    <w:uiPriority w:val="1"/>
    <w:qFormat/>
    <w:rsid w:val="00BE31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02454">
      <w:bodyDiv w:val="1"/>
      <w:marLeft w:val="0"/>
      <w:marRight w:val="0"/>
      <w:marTop w:val="0"/>
      <w:marBottom w:val="0"/>
      <w:divBdr>
        <w:top w:val="none" w:sz="0" w:space="0" w:color="auto"/>
        <w:left w:val="none" w:sz="0" w:space="0" w:color="auto"/>
        <w:bottom w:val="none" w:sz="0" w:space="0" w:color="auto"/>
        <w:right w:val="none" w:sz="0" w:space="0" w:color="auto"/>
      </w:divBdr>
    </w:div>
    <w:div w:id="922836332">
      <w:bodyDiv w:val="1"/>
      <w:marLeft w:val="0"/>
      <w:marRight w:val="0"/>
      <w:marTop w:val="0"/>
      <w:marBottom w:val="0"/>
      <w:divBdr>
        <w:top w:val="none" w:sz="0" w:space="0" w:color="auto"/>
        <w:left w:val="none" w:sz="0" w:space="0" w:color="auto"/>
        <w:bottom w:val="none" w:sz="0" w:space="0" w:color="auto"/>
        <w:right w:val="none" w:sz="0" w:space="0" w:color="auto"/>
      </w:divBdr>
      <w:divsChild>
        <w:div w:id="1373579091">
          <w:marLeft w:val="0"/>
          <w:marRight w:val="0"/>
          <w:marTop w:val="0"/>
          <w:marBottom w:val="0"/>
          <w:divBdr>
            <w:top w:val="none" w:sz="0" w:space="0" w:color="auto"/>
            <w:left w:val="none" w:sz="0" w:space="0" w:color="auto"/>
            <w:bottom w:val="none" w:sz="0" w:space="0" w:color="auto"/>
            <w:right w:val="none" w:sz="0" w:space="0" w:color="auto"/>
          </w:divBdr>
          <w:divsChild>
            <w:div w:id="206020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651922">
      <w:bodyDiv w:val="1"/>
      <w:marLeft w:val="0"/>
      <w:marRight w:val="0"/>
      <w:marTop w:val="0"/>
      <w:marBottom w:val="0"/>
      <w:divBdr>
        <w:top w:val="none" w:sz="0" w:space="0" w:color="auto"/>
        <w:left w:val="none" w:sz="0" w:space="0" w:color="auto"/>
        <w:bottom w:val="none" w:sz="0" w:space="0" w:color="auto"/>
        <w:right w:val="none" w:sz="0" w:space="0" w:color="auto"/>
      </w:divBdr>
      <w:divsChild>
        <w:div w:id="1347488233">
          <w:marLeft w:val="0"/>
          <w:marRight w:val="0"/>
          <w:marTop w:val="0"/>
          <w:marBottom w:val="0"/>
          <w:divBdr>
            <w:top w:val="none" w:sz="0" w:space="0" w:color="auto"/>
            <w:left w:val="none" w:sz="0" w:space="0" w:color="auto"/>
            <w:bottom w:val="none" w:sz="0" w:space="0" w:color="auto"/>
            <w:right w:val="none" w:sz="0" w:space="0" w:color="auto"/>
          </w:divBdr>
          <w:divsChild>
            <w:div w:id="141801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25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592</Words>
  <Characters>3378</Characters>
  <Application>Microsoft Office Word</Application>
  <DocSecurity>0</DocSecurity>
  <Lines>28</Lines>
  <Paragraphs>7</Paragraphs>
  <ScaleCrop>false</ScaleCrop>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Patrick Hyde</cp:lastModifiedBy>
  <cp:revision>5</cp:revision>
  <dcterms:created xsi:type="dcterms:W3CDTF">2025-07-27T22:33:00Z</dcterms:created>
  <dcterms:modified xsi:type="dcterms:W3CDTF">2025-08-21T13:45:00Z</dcterms:modified>
</cp:coreProperties>
</file>